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E4" w:rsidRDefault="00AC36E4"/>
    <w:p w:rsidR="00147FA3" w:rsidRPr="00AD1284" w:rsidRDefault="00147FA3" w:rsidP="00147FA3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12.Каркачева, Н. Сохраним родную природу! [Текст]: [эко-путешествие по   Кавказскому заповеднику] / Н.Каркачева // Читаем, учимся, играем. – 2007. - №10. – С.90-94.</w:t>
      </w:r>
    </w:p>
    <w:p w:rsidR="00147FA3" w:rsidRPr="00AD1284" w:rsidRDefault="00147FA3" w:rsidP="00147FA3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13.Смирин, В. В горах Кавказа [Текст]: [о животных Кавказского заповедника] / Владимир Смирин // Юный следопыт. – 2007. - №5. – С.16-25.</w:t>
      </w:r>
    </w:p>
    <w:p w:rsidR="00147FA3" w:rsidRPr="00AD1284" w:rsidRDefault="00147FA3" w:rsidP="00147FA3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14.Дерзиян, С. Природы вечной красота [Текст]: [о Кавказском заповеднике] / С.Дерзиян // Советская Адыгея. – 2006. – 1 апреля. – С.5.</w:t>
      </w:r>
    </w:p>
    <w:p w:rsidR="00147FA3" w:rsidRPr="00AD1284" w:rsidRDefault="00147FA3" w:rsidP="00147FA3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15.Булавинцев, В.И. Кавказский заповедник [Текст] / В.И Булавинцев // Свирель. – 2006. – №4. – С.4-7.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sz w:val="26"/>
          <w:szCs w:val="26"/>
        </w:rPr>
      </w:pPr>
    </w:p>
    <w:p w:rsid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</w:p>
    <w:p w:rsidR="00147FA3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Часы работы: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9.00-17.00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Выходной – понедельник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Адрес: г. Майкоп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Ул. Димитрова 23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center"/>
        <w:rPr>
          <w:rStyle w:val="rvts7"/>
          <w:b/>
          <w:sz w:val="26"/>
          <w:szCs w:val="26"/>
        </w:rPr>
      </w:pPr>
      <w:r w:rsidRPr="00AD1284">
        <w:rPr>
          <w:rStyle w:val="rvts7"/>
          <w:b/>
          <w:sz w:val="26"/>
          <w:szCs w:val="26"/>
        </w:rPr>
        <w:t>Телефон: 55-07-74</w:t>
      </w:r>
    </w:p>
    <w:p w:rsidR="00AC36E4" w:rsidRDefault="00AC36E4" w:rsidP="00091C74">
      <w:pPr>
        <w:rPr>
          <w:rFonts w:ascii="Times New Roman" w:hAnsi="Times New Roman" w:cs="Times New Roman"/>
          <w:sz w:val="56"/>
          <w:szCs w:val="56"/>
        </w:rPr>
      </w:pPr>
    </w:p>
    <w:p w:rsidR="00AD1284" w:rsidRDefault="00AD1284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84" w:rsidRDefault="00AD1284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84" w:rsidRDefault="00AD1284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84" w:rsidRPr="00AD1284" w:rsidRDefault="00AD1284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84">
        <w:rPr>
          <w:rFonts w:ascii="Times New Roman" w:hAnsi="Times New Roman" w:cs="Times New Roman"/>
          <w:b/>
          <w:sz w:val="28"/>
          <w:szCs w:val="28"/>
        </w:rPr>
        <w:t>МБУК «ЦБС» МО «Город Майкоп»</w:t>
      </w:r>
    </w:p>
    <w:p w:rsidR="00147FA3" w:rsidRPr="00AD1284" w:rsidRDefault="00147FA3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84">
        <w:rPr>
          <w:rFonts w:ascii="Times New Roman" w:hAnsi="Times New Roman" w:cs="Times New Roman"/>
          <w:b/>
          <w:sz w:val="28"/>
          <w:szCs w:val="28"/>
        </w:rPr>
        <w:t>Городская детская библиотека</w:t>
      </w:r>
    </w:p>
    <w:p w:rsidR="00414F4B" w:rsidRDefault="00414F4B" w:rsidP="00091C74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181475" cy="2785564"/>
            <wp:effectExtent l="0" t="0" r="0" b="0"/>
            <wp:docPr id="1" name="Рисунок 1" descr="http://tor-info.ru/uploads/fotos/26/kgpbz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-info.ru/uploads/fotos/26/kgpbz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78" cy="27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E4" w:rsidRPr="00AD1284" w:rsidRDefault="00F36698" w:rsidP="00AC3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Край заповедный</w:t>
      </w:r>
      <w:bookmarkStart w:id="0" w:name="_GoBack"/>
      <w:bookmarkEnd w:id="0"/>
    </w:p>
    <w:p w:rsidR="00AC36E4" w:rsidRPr="00AD1284" w:rsidRDefault="00091C74" w:rsidP="00AC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84">
        <w:rPr>
          <w:rFonts w:ascii="Times New Roman" w:hAnsi="Times New Roman" w:cs="Times New Roman"/>
          <w:b/>
          <w:sz w:val="28"/>
          <w:szCs w:val="28"/>
        </w:rPr>
        <w:t>Библиографический список литературы</w:t>
      </w:r>
    </w:p>
    <w:p w:rsidR="00091C74" w:rsidRPr="00AD1284" w:rsidRDefault="00091C74" w:rsidP="00414F4B">
      <w:pPr>
        <w:rPr>
          <w:rFonts w:ascii="Times New Roman" w:hAnsi="Times New Roman" w:cs="Times New Roman"/>
          <w:b/>
          <w:sz w:val="28"/>
          <w:szCs w:val="28"/>
        </w:rPr>
      </w:pPr>
    </w:p>
    <w:p w:rsidR="00AD1284" w:rsidRPr="00AD1284" w:rsidRDefault="00091C74" w:rsidP="00AD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84">
        <w:rPr>
          <w:rFonts w:ascii="Times New Roman" w:hAnsi="Times New Roman" w:cs="Times New Roman"/>
          <w:b/>
          <w:sz w:val="28"/>
          <w:szCs w:val="28"/>
        </w:rPr>
        <w:t>Майкоп, 2017</w:t>
      </w:r>
    </w:p>
    <w:p w:rsidR="00414F4B" w:rsidRPr="00AD1284" w:rsidRDefault="00147FA3" w:rsidP="00AD1284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AD128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Данный библиографический список литературы посвящен </w:t>
      </w:r>
      <w:r w:rsidRPr="00AD1284">
        <w:rPr>
          <w:rStyle w:val="rvts7"/>
          <w:rFonts w:ascii="Times New Roman" w:hAnsi="Times New Roman" w:cs="Times New Roman"/>
          <w:sz w:val="26"/>
          <w:szCs w:val="26"/>
        </w:rPr>
        <w:t xml:space="preserve">природе, истории и сегодняшнему дню </w:t>
      </w:r>
      <w:r w:rsidRPr="00AD1284">
        <w:rPr>
          <w:rFonts w:ascii="Times New Roman" w:hAnsi="Times New Roman" w:cs="Times New Roman"/>
          <w:sz w:val="26"/>
          <w:szCs w:val="26"/>
          <w:shd w:val="clear" w:color="auto" w:fill="FFFFFF"/>
        </w:rPr>
        <w:t>Кавказского заповедника.</w:t>
      </w:r>
    </w:p>
    <w:p w:rsidR="003D54F8" w:rsidRPr="00AD1284" w:rsidRDefault="00414F4B" w:rsidP="006A31CA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Трудно найти в нашей стране, да и во всем мире, участок природы, наделенный такой богатой флорой и фауной, как Кавказский государственный биосферный заповедник - старейший заповедник России.Он расположен на северном и южном склонах Западного Кавказа. Являясь крупнейшей охраняемой территорией Кавказского перешейка и вторым по величине в Европе, заповедник занимает земли Краснодарского края, Республики Адыгея и Карачаево-Черкесской Республики. Общая площадь заповедника - более 280 тыс. га</w:t>
      </w:r>
      <w:proofErr w:type="gramStart"/>
      <w:r w:rsidRPr="00AD1284">
        <w:rPr>
          <w:rStyle w:val="rvts7"/>
          <w:sz w:val="26"/>
          <w:szCs w:val="26"/>
        </w:rPr>
        <w:t>.</w:t>
      </w:r>
      <w:r w:rsidR="00147FA3" w:rsidRPr="00AD1284">
        <w:rPr>
          <w:rStyle w:val="rvts7"/>
          <w:sz w:val="26"/>
          <w:szCs w:val="26"/>
        </w:rPr>
        <w:t>К</w:t>
      </w:r>
      <w:proofErr w:type="gramEnd"/>
      <w:r w:rsidR="00147FA3" w:rsidRPr="00AD1284">
        <w:rPr>
          <w:rStyle w:val="rvts7"/>
          <w:sz w:val="26"/>
          <w:szCs w:val="26"/>
        </w:rPr>
        <w:t>авказский заповедник - богатейшая сокровищница биоразнообразия, не имеющая аналогов в России.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1.Данильченко, А. От «Кубанской охоты» до заповедника [Текст]: [история создания Кавказского государственного биосферного заповедника] / Александр Данильченко // Майкопские новости. – 2016. – 26 марта. – С.6.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2.Бойко, С. Горные «легкие» Северного Кавказа [Текст]:  [о Кавказском заповеднике] / Сергей Бойко // Майкопские новости. – 2015. – 4 июня. – С.3.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3.Мельникова, Ю. «Живая» территория [Текст]: [о Кавказском заповеднике] / Юлия Мельникова // Советская Адыгея. – 2015. – 23 января. – С.3.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4.Рагул</w:t>
      </w:r>
      <w:r w:rsidR="006A31CA">
        <w:rPr>
          <w:rStyle w:val="rvts7"/>
          <w:sz w:val="26"/>
          <w:szCs w:val="26"/>
        </w:rPr>
        <w:t xml:space="preserve">ина, У. Край заповедный [Текст]: </w:t>
      </w:r>
      <w:r w:rsidRPr="00AD1284">
        <w:rPr>
          <w:rStyle w:val="rvts7"/>
          <w:sz w:val="26"/>
          <w:szCs w:val="26"/>
        </w:rPr>
        <w:t>[90 лет Кавказскому заповеднику] / Ульяна Рагулина // Майкопские новости. – 2014. – 23 мая. – С.3.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5.Малышева, Е. Заповедный рай [Текст]: [Кавказскому заповеднику – 90лет] / Елена Малышева // Советская Адыгея. – 2014. – 14 мая. – С.2.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6. Крылов, Д. Создатель заповедника [Текст]: [основатель Кавказского заповедника Х.Г. Шапошников] / Дмитрий Крылов // Советская Адыгея. – 2013. – 28 сентября. – С.5.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7.Башкатова,Е. Призвание – природу защищать [Текст]:  [о Кавказском заповеднике] / Е. Башкатова // Майкопские новости. – 2013. – 25 января. – С.3.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sz w:val="26"/>
          <w:szCs w:val="26"/>
        </w:rPr>
        <w:t>8.Спасовский, Ю. Уникальный и неповторимый</w:t>
      </w:r>
      <w:r w:rsidRPr="00AD1284">
        <w:rPr>
          <w:rStyle w:val="rvts7"/>
          <w:sz w:val="26"/>
          <w:szCs w:val="26"/>
        </w:rPr>
        <w:t xml:space="preserve"> [Текст]: [о Кавказском заповеднике] / Ю. Спасовский // Советская Адыгея. – 2012. – 25 мая. – С.14.</w:t>
      </w:r>
    </w:p>
    <w:p w:rsidR="00414F4B" w:rsidRPr="00AD1284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9.Николаева, Н. Заповедная территория [Текст]:  [о Кавказском заповеднике] / Н. Николаева // Майкопские новости. – 2012. – 3 марта. – С.5.</w:t>
      </w:r>
    </w:p>
    <w:p w:rsidR="00414F4B" w:rsidRDefault="00414F4B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10.Евстафьева, А. Один из старейших в России [Текст]: [о Кавказском заповеднике] / Анна Евстафьева // Советская Адыгея. – 2011. – 26 мая. – С.15.</w:t>
      </w:r>
    </w:p>
    <w:p w:rsidR="00AD1284" w:rsidRPr="00AD1284" w:rsidRDefault="00AD1284" w:rsidP="00AD1284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  <w:r w:rsidRPr="00AD1284">
        <w:rPr>
          <w:rStyle w:val="rvts7"/>
          <w:sz w:val="26"/>
          <w:szCs w:val="26"/>
        </w:rPr>
        <w:t>11.Акатова, Т. Гербарий как сокровище Кавказа [Текст]: [о  Кавказском заповеднике] / Т. Акатова // Советская Адыгея. – 2011. – 26 мая. – С.15.</w:t>
      </w:r>
    </w:p>
    <w:p w:rsidR="00AD1284" w:rsidRPr="00AD1284" w:rsidRDefault="00AD1284" w:rsidP="00414F4B">
      <w:pPr>
        <w:pStyle w:val="rvps3"/>
        <w:spacing w:before="120" w:beforeAutospacing="0" w:after="0" w:afterAutospacing="0" w:line="270" w:lineRule="atLeast"/>
        <w:ind w:firstLine="570"/>
        <w:jc w:val="both"/>
        <w:rPr>
          <w:rStyle w:val="rvts7"/>
          <w:sz w:val="26"/>
          <w:szCs w:val="26"/>
        </w:rPr>
      </w:pPr>
    </w:p>
    <w:sectPr w:rsidR="00AD1284" w:rsidRPr="00AD1284" w:rsidSect="00414F4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C36E4"/>
    <w:rsid w:val="00091C74"/>
    <w:rsid w:val="001448A8"/>
    <w:rsid w:val="00147FA3"/>
    <w:rsid w:val="001E2F16"/>
    <w:rsid w:val="002264EF"/>
    <w:rsid w:val="00266279"/>
    <w:rsid w:val="003D54F8"/>
    <w:rsid w:val="00414F4B"/>
    <w:rsid w:val="00594520"/>
    <w:rsid w:val="006A31CA"/>
    <w:rsid w:val="00871049"/>
    <w:rsid w:val="00AC36E4"/>
    <w:rsid w:val="00AD1284"/>
    <w:rsid w:val="00BB1BF1"/>
    <w:rsid w:val="00D14425"/>
    <w:rsid w:val="00D95678"/>
    <w:rsid w:val="00E1036E"/>
    <w:rsid w:val="00F17D3A"/>
    <w:rsid w:val="00F3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36E4"/>
  </w:style>
  <w:style w:type="paragraph" w:customStyle="1" w:styleId="rvps2">
    <w:name w:val="rvps2"/>
    <w:basedOn w:val="a"/>
    <w:rsid w:val="008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71049"/>
  </w:style>
  <w:style w:type="paragraph" w:customStyle="1" w:styleId="rvps3">
    <w:name w:val="rvps3"/>
    <w:basedOn w:val="a"/>
    <w:rsid w:val="008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71049"/>
  </w:style>
  <w:style w:type="character" w:customStyle="1" w:styleId="rvts8">
    <w:name w:val="rvts8"/>
    <w:basedOn w:val="a0"/>
    <w:rsid w:val="0087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36E4"/>
  </w:style>
  <w:style w:type="paragraph" w:customStyle="1" w:styleId="rvps2">
    <w:name w:val="rvps2"/>
    <w:basedOn w:val="a"/>
    <w:rsid w:val="008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71049"/>
  </w:style>
  <w:style w:type="paragraph" w:customStyle="1" w:styleId="rvps3">
    <w:name w:val="rvps3"/>
    <w:basedOn w:val="a"/>
    <w:rsid w:val="008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71049"/>
  </w:style>
  <w:style w:type="character" w:customStyle="1" w:styleId="rvts8">
    <w:name w:val="rvts8"/>
    <w:basedOn w:val="a0"/>
    <w:rsid w:val="0087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9</cp:revision>
  <cp:lastPrinted>2017-03-15T06:22:00Z</cp:lastPrinted>
  <dcterms:created xsi:type="dcterms:W3CDTF">2017-03-10T12:21:00Z</dcterms:created>
  <dcterms:modified xsi:type="dcterms:W3CDTF">2017-04-04T13:22:00Z</dcterms:modified>
</cp:coreProperties>
</file>